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95" w:rsidRPr="00E07B95" w:rsidRDefault="00E07B95" w:rsidP="00E07B95">
      <w:pPr>
        <w:ind w:left="720" w:hanging="360"/>
        <w:jc w:val="center"/>
        <w:rPr>
          <w:b/>
          <w:sz w:val="28"/>
          <w:szCs w:val="28"/>
        </w:rPr>
      </w:pPr>
      <w:bookmarkStart w:id="0" w:name="_GoBack"/>
      <w:bookmarkEnd w:id="0"/>
      <w:r w:rsidRPr="00E07B95">
        <w:rPr>
          <w:b/>
          <w:sz w:val="28"/>
          <w:szCs w:val="28"/>
        </w:rPr>
        <w:t>Felkészülést segítő kérdések a KKTT javítóvizsgára</w:t>
      </w:r>
    </w:p>
    <w:p w:rsidR="00E07B95" w:rsidRPr="00E07B95" w:rsidRDefault="00E07B95" w:rsidP="00E07B95">
      <w:pPr>
        <w:pStyle w:val="Listaszerbekezds"/>
        <w:numPr>
          <w:ilvl w:val="0"/>
          <w:numId w:val="1"/>
        </w:numPr>
        <w:jc w:val="right"/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Milyen szennyező hatások érik környezetünket és milyen hatással vannak a Földi életre?</w:t>
      </w:r>
    </w:p>
    <w:p w:rsidR="00E07B95" w:rsidRPr="00E07B95" w:rsidRDefault="00E07B95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történik az élővilág evolúciója során?</w:t>
      </w:r>
    </w:p>
    <w:p w:rsidR="00E07B95" w:rsidRPr="00E07B95" w:rsidRDefault="00E07B95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Jellemezd az élőlények felépítését / sejtek, szövetek, szervek, szervrendszerek/</w:t>
      </w:r>
    </w:p>
    <w:p w:rsidR="00E07B95" w:rsidRPr="00E07B95" w:rsidRDefault="00E07B95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Hogy alakul ki a hallásérzet?</w:t>
      </w:r>
    </w:p>
    <w:p w:rsidR="00E07B95" w:rsidRPr="00E07B95" w:rsidRDefault="00E07B95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az egészség fogalma a WHO szerint?</w:t>
      </w:r>
    </w:p>
    <w:p w:rsidR="00775A79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hu-HU"/>
        </w:rPr>
      </w:pPr>
      <w:r w:rsidRPr="00E07B95">
        <w:rPr>
          <w:rFonts w:ascii="Arial" w:eastAsia="Times New Roman" w:hAnsi="Arial" w:cs="Arial"/>
          <w:sz w:val="28"/>
          <w:szCs w:val="28"/>
          <w:lang w:eastAsia="hu-HU"/>
        </w:rPr>
        <w:t>Mi történik a fertőzés során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hu-HU"/>
        </w:rPr>
      </w:pPr>
      <w:r w:rsidRPr="00E07B95">
        <w:rPr>
          <w:rFonts w:ascii="Arial" w:eastAsia="Times New Roman" w:hAnsi="Arial" w:cs="Arial"/>
          <w:sz w:val="28"/>
          <w:szCs w:val="28"/>
          <w:lang w:eastAsia="hu-HU"/>
        </w:rPr>
        <w:t>Mit értünk a lappangási időn</w:t>
      </w:r>
      <w:r w:rsidR="00447184">
        <w:rPr>
          <w:rFonts w:ascii="Arial" w:eastAsia="Times New Roman" w:hAnsi="Arial" w:cs="Arial"/>
          <w:sz w:val="28"/>
          <w:szCs w:val="28"/>
          <w:lang w:eastAsia="hu-HU"/>
        </w:rPr>
        <w:t xml:space="preserve"> fertőzés esetén?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hu-HU"/>
        </w:rPr>
      </w:pPr>
      <w:r w:rsidRPr="00E07B95">
        <w:rPr>
          <w:rFonts w:ascii="Arial" w:eastAsia="Times New Roman" w:hAnsi="Arial" w:cs="Arial"/>
          <w:sz w:val="28"/>
          <w:szCs w:val="28"/>
          <w:lang w:eastAsia="hu-HU"/>
        </w:rPr>
        <w:t>Szervezetünk hogyan védekezik a betegségek ellen és ezt hogyan segíthetjük</w:t>
      </w:r>
      <w:r w:rsidR="00447184">
        <w:rPr>
          <w:rFonts w:ascii="Arial" w:eastAsia="Times New Roman" w:hAnsi="Arial" w:cs="Arial"/>
          <w:sz w:val="28"/>
          <w:szCs w:val="28"/>
          <w:lang w:eastAsia="hu-HU"/>
        </w:rPr>
        <w:t>?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1" w:name="_Hlk138319381"/>
      <w:r w:rsidRPr="00E07B95">
        <w:rPr>
          <w:rFonts w:ascii="Arial" w:hAnsi="Arial" w:cs="Arial"/>
          <w:sz w:val="28"/>
          <w:szCs w:val="28"/>
        </w:rPr>
        <w:t>Mi a periódusos rendszer és mi alapján történt a rendszerezés</w:t>
      </w:r>
      <w:r w:rsidR="00447184">
        <w:rPr>
          <w:rFonts w:ascii="Arial" w:hAnsi="Arial" w:cs="Arial"/>
          <w:sz w:val="28"/>
          <w:szCs w:val="28"/>
        </w:rPr>
        <w:t>?</w:t>
      </w:r>
    </w:p>
    <w:bookmarkEnd w:id="1"/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jellemző a folyékony halmazállapotra</w:t>
      </w:r>
      <w:r w:rsidR="00447184">
        <w:rPr>
          <w:rFonts w:ascii="Arial" w:hAnsi="Arial" w:cs="Arial"/>
          <w:sz w:val="28"/>
          <w:szCs w:val="28"/>
        </w:rPr>
        <w:t>?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2" w:name="_Hlk138319425"/>
      <w:r w:rsidRPr="00E07B95">
        <w:rPr>
          <w:rFonts w:ascii="Arial" w:hAnsi="Arial" w:cs="Arial"/>
          <w:sz w:val="28"/>
          <w:szCs w:val="28"/>
        </w:rPr>
        <w:t>Mit értünk a szublimáción</w:t>
      </w:r>
      <w:r w:rsidR="00447184">
        <w:rPr>
          <w:rFonts w:ascii="Arial" w:hAnsi="Arial" w:cs="Arial"/>
          <w:sz w:val="28"/>
          <w:szCs w:val="28"/>
        </w:rPr>
        <w:t>?</w:t>
      </w:r>
    </w:p>
    <w:bookmarkEnd w:id="2"/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Mit nevezünk túltelített oldatnak</w:t>
      </w:r>
      <w:r w:rsidR="00447184">
        <w:rPr>
          <w:rFonts w:ascii="Arial" w:hAnsi="Arial" w:cs="Arial"/>
          <w:sz w:val="28"/>
          <w:szCs w:val="28"/>
        </w:rPr>
        <w:t>?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a tökéletes égés és írj rá példákat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3" w:name="_Hlk138319497"/>
      <w:r w:rsidRPr="00E07B95">
        <w:rPr>
          <w:rFonts w:ascii="Arial" w:hAnsi="Arial" w:cs="Arial"/>
          <w:sz w:val="28"/>
          <w:szCs w:val="28"/>
        </w:rPr>
        <w:t xml:space="preserve">A légkör </w:t>
      </w:r>
      <w:proofErr w:type="spellStart"/>
      <w:r w:rsidRPr="00E07B95">
        <w:rPr>
          <w:rFonts w:ascii="Arial" w:hAnsi="Arial" w:cs="Arial"/>
          <w:sz w:val="28"/>
          <w:szCs w:val="28"/>
        </w:rPr>
        <w:t>anyagai</w:t>
      </w:r>
      <w:proofErr w:type="spellEnd"/>
      <w:r w:rsidRPr="00E07B95">
        <w:rPr>
          <w:rFonts w:ascii="Arial" w:hAnsi="Arial" w:cs="Arial"/>
          <w:sz w:val="28"/>
          <w:szCs w:val="28"/>
        </w:rPr>
        <w:t>. Az ózon kialakulása, szerepe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4" w:name="_Hlk138319572"/>
      <w:bookmarkEnd w:id="3"/>
      <w:r w:rsidRPr="00E07B95">
        <w:rPr>
          <w:rFonts w:ascii="Arial" w:hAnsi="Arial" w:cs="Arial"/>
          <w:sz w:val="28"/>
          <w:szCs w:val="28"/>
        </w:rPr>
        <w:t>Korszerű építőanyagok, hőszigetelő anyagok és jellemzésük</w:t>
      </w:r>
      <w:bookmarkEnd w:id="4"/>
      <w:r w:rsidRPr="00E07B95">
        <w:rPr>
          <w:rFonts w:ascii="Arial" w:hAnsi="Arial" w:cs="Arial"/>
          <w:sz w:val="28"/>
          <w:szCs w:val="28"/>
        </w:rPr>
        <w:t>.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5" w:name="_Hlk138319701"/>
      <w:r w:rsidRPr="00E07B95">
        <w:rPr>
          <w:rFonts w:ascii="Arial" w:hAnsi="Arial" w:cs="Arial"/>
          <w:sz w:val="28"/>
          <w:szCs w:val="28"/>
        </w:rPr>
        <w:t>Szénhidrátok létrejötte, csoportosítása, a csoportok jellemzése</w:t>
      </w:r>
    </w:p>
    <w:bookmarkEnd w:id="5"/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A fehérjék jellemzése, csoportosítása, csoportok jellemzése, szerepük életünkben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Zsírok és olajok jellemzése, csoportosítása, szerepük életünkben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6" w:name="_Hlk138319904"/>
      <w:r w:rsidRPr="00E07B95">
        <w:rPr>
          <w:rFonts w:ascii="Arial" w:hAnsi="Arial" w:cs="Arial"/>
          <w:sz w:val="28"/>
          <w:szCs w:val="28"/>
        </w:rPr>
        <w:t>A hangszerek milyen módon adnak, keltenek hangokat és mi a különbség köztük</w:t>
      </w:r>
      <w:r w:rsidR="00447184">
        <w:rPr>
          <w:rFonts w:ascii="Arial" w:hAnsi="Arial" w:cs="Arial"/>
          <w:sz w:val="28"/>
          <w:szCs w:val="28"/>
        </w:rPr>
        <w:t>?</w:t>
      </w:r>
    </w:p>
    <w:bookmarkEnd w:id="6"/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jellemző a gömbtükörre, hogyan veri vissza fényt, hol használjuk fel</w:t>
      </w:r>
      <w:r w:rsidR="00447184">
        <w:rPr>
          <w:rFonts w:ascii="Arial" w:hAnsi="Arial" w:cs="Arial"/>
          <w:sz w:val="28"/>
          <w:szCs w:val="28"/>
        </w:rPr>
        <w:t>?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jellemző a homorú tükörre, hogyan veri vissza fényt, hol használjuk fel</w:t>
      </w:r>
      <w:r w:rsidR="00447184">
        <w:rPr>
          <w:rFonts w:ascii="Arial" w:hAnsi="Arial" w:cs="Arial"/>
          <w:sz w:val="28"/>
          <w:szCs w:val="28"/>
        </w:rPr>
        <w:t>?</w:t>
      </w:r>
    </w:p>
    <w:p w:rsidR="00D34D36" w:rsidRPr="00E07B95" w:rsidRDefault="00D34D36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B95">
        <w:rPr>
          <w:rFonts w:ascii="Arial" w:hAnsi="Arial" w:cs="Arial"/>
          <w:sz w:val="28"/>
          <w:szCs w:val="28"/>
        </w:rPr>
        <w:t>Mi történik a domború lencsékre érkező párhuzamos fénysugarakkal</w:t>
      </w:r>
      <w:r w:rsidR="00447184">
        <w:rPr>
          <w:rFonts w:ascii="Arial" w:hAnsi="Arial" w:cs="Arial"/>
          <w:sz w:val="28"/>
          <w:szCs w:val="28"/>
        </w:rPr>
        <w:t>?</w:t>
      </w:r>
    </w:p>
    <w:p w:rsidR="0025055C" w:rsidRPr="00E07B95" w:rsidRDefault="0025055C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7" w:name="_Hlk138320038"/>
      <w:r w:rsidRPr="00E07B95">
        <w:rPr>
          <w:rFonts w:ascii="Arial" w:hAnsi="Arial" w:cs="Arial"/>
          <w:sz w:val="28"/>
          <w:szCs w:val="28"/>
        </w:rPr>
        <w:t>Mi történik a prizmára eső fénysugárral A természetben hogyan keletkezhet ilyen fénytörés</w:t>
      </w:r>
      <w:r w:rsidR="00447184">
        <w:rPr>
          <w:rFonts w:ascii="Arial" w:hAnsi="Arial" w:cs="Arial"/>
          <w:sz w:val="28"/>
          <w:szCs w:val="28"/>
        </w:rPr>
        <w:t>?</w:t>
      </w:r>
    </w:p>
    <w:p w:rsidR="0025055C" w:rsidRPr="00E07B95" w:rsidRDefault="0025055C" w:rsidP="00E07B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8" w:name="_Hlk138320183"/>
      <w:bookmarkEnd w:id="7"/>
      <w:r w:rsidRPr="00E07B95">
        <w:rPr>
          <w:rFonts w:ascii="Arial" w:hAnsi="Arial" w:cs="Arial"/>
          <w:sz w:val="28"/>
          <w:szCs w:val="28"/>
        </w:rPr>
        <w:t>Az agyag, a vályog, a mészkő felhasználása régen és napjainkban</w:t>
      </w:r>
    </w:p>
    <w:bookmarkEnd w:id="8"/>
    <w:p w:rsidR="0025055C" w:rsidRPr="00E07B95" w:rsidRDefault="0025055C">
      <w:pPr>
        <w:rPr>
          <w:rFonts w:ascii="Arial" w:hAnsi="Arial" w:cs="Arial"/>
          <w:sz w:val="28"/>
          <w:szCs w:val="28"/>
        </w:rPr>
      </w:pPr>
    </w:p>
    <w:sectPr w:rsidR="0025055C" w:rsidRPr="00E0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3BB4"/>
    <w:multiLevelType w:val="hybridMultilevel"/>
    <w:tmpl w:val="367CA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36"/>
    <w:rsid w:val="00242193"/>
    <w:rsid w:val="0025055C"/>
    <w:rsid w:val="00307BDC"/>
    <w:rsid w:val="00447184"/>
    <w:rsid w:val="00775A79"/>
    <w:rsid w:val="00934D32"/>
    <w:rsid w:val="00D34D36"/>
    <w:rsid w:val="00E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49F2-9C6D-4829-93FE-A6006E16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Kálnainé Gyarmati Klára</cp:lastModifiedBy>
  <cp:revision>2</cp:revision>
  <dcterms:created xsi:type="dcterms:W3CDTF">2023-06-29T13:46:00Z</dcterms:created>
  <dcterms:modified xsi:type="dcterms:W3CDTF">2023-06-29T13:46:00Z</dcterms:modified>
</cp:coreProperties>
</file>