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99" w:rsidRDefault="003953F5" w:rsidP="00693D9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93D99">
        <w:rPr>
          <w:b/>
          <w:sz w:val="28"/>
          <w:szCs w:val="28"/>
          <w:u w:val="single"/>
        </w:rPr>
        <w:t>FÖLDRAJZ TÉMAKÖRÖK</w:t>
      </w:r>
      <w:r w:rsidR="00693D99">
        <w:rPr>
          <w:b/>
          <w:sz w:val="28"/>
          <w:szCs w:val="28"/>
          <w:u w:val="single"/>
        </w:rPr>
        <w:t xml:space="preserve"> </w:t>
      </w:r>
    </w:p>
    <w:p w:rsidR="000F41C4" w:rsidRPr="00693D99" w:rsidRDefault="00693D99" w:rsidP="00693D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</w:p>
    <w:p w:rsidR="00C32CDF" w:rsidRPr="003953F5" w:rsidRDefault="00C32CDF">
      <w:pPr>
        <w:rPr>
          <w:sz w:val="28"/>
          <w:szCs w:val="28"/>
        </w:rPr>
      </w:pPr>
    </w:p>
    <w:p w:rsidR="00693D99" w:rsidRDefault="00693D99">
      <w:pPr>
        <w:rPr>
          <w:sz w:val="28"/>
          <w:szCs w:val="28"/>
        </w:rPr>
      </w:pPr>
    </w:p>
    <w:p w:rsidR="003953F5" w:rsidRPr="003953F5" w:rsidRDefault="003953F5">
      <w:pPr>
        <w:rPr>
          <w:sz w:val="28"/>
          <w:szCs w:val="28"/>
        </w:rPr>
      </w:pPr>
      <w:r w:rsidRPr="003953F5">
        <w:rPr>
          <w:sz w:val="28"/>
          <w:szCs w:val="28"/>
        </w:rPr>
        <w:t>1.</w:t>
      </w:r>
    </w:p>
    <w:p w:rsidR="00C32CDF" w:rsidRPr="00693D99" w:rsidRDefault="003953F5" w:rsidP="00693D99">
      <w:pPr>
        <w:rPr>
          <w:sz w:val="28"/>
          <w:szCs w:val="28"/>
        </w:rPr>
      </w:pPr>
      <w:r w:rsidRPr="00693D99">
        <w:rPr>
          <w:sz w:val="28"/>
          <w:szCs w:val="28"/>
        </w:rPr>
        <w:t>VAKTÉRKÉPEN:</w:t>
      </w:r>
    </w:p>
    <w:p w:rsidR="00C32CDF" w:rsidRPr="00693D99" w:rsidRDefault="003953F5" w:rsidP="00693D9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93D99">
        <w:rPr>
          <w:sz w:val="28"/>
          <w:szCs w:val="28"/>
        </w:rPr>
        <w:t>EURÓPA ORSZÁGAI, FŐVÁROSAI</w:t>
      </w:r>
    </w:p>
    <w:p w:rsidR="00C32CDF" w:rsidRPr="00693D99" w:rsidRDefault="003953F5" w:rsidP="00693D9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93D99">
        <w:rPr>
          <w:sz w:val="28"/>
          <w:szCs w:val="28"/>
        </w:rPr>
        <w:t>EURÓPA DOMBORZATA</w:t>
      </w:r>
    </w:p>
    <w:p w:rsidR="00C32CDF" w:rsidRPr="00693D99" w:rsidRDefault="003953F5" w:rsidP="00693D9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93D99">
        <w:rPr>
          <w:sz w:val="28"/>
          <w:szCs w:val="28"/>
        </w:rPr>
        <w:t>EURÓPA VÍZRAJZA (TENGEREK, FOLYÓK, TAVAK)</w:t>
      </w:r>
    </w:p>
    <w:p w:rsidR="00C32CDF" w:rsidRPr="00693D99" w:rsidRDefault="003953F5" w:rsidP="00693D99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693D99">
        <w:rPr>
          <w:sz w:val="28"/>
          <w:szCs w:val="28"/>
        </w:rPr>
        <w:t>MAGYARORSZÁG MEGYÉI, MEGYESZÉKHELYEI</w:t>
      </w:r>
    </w:p>
    <w:p w:rsidR="00C32CDF" w:rsidRPr="003953F5" w:rsidRDefault="00C32CDF">
      <w:pPr>
        <w:rPr>
          <w:sz w:val="28"/>
          <w:szCs w:val="28"/>
        </w:rPr>
      </w:pPr>
    </w:p>
    <w:p w:rsidR="003953F5" w:rsidRPr="003953F5" w:rsidRDefault="003953F5">
      <w:pPr>
        <w:rPr>
          <w:sz w:val="28"/>
          <w:szCs w:val="28"/>
        </w:rPr>
      </w:pPr>
      <w:r w:rsidRPr="003953F5">
        <w:rPr>
          <w:sz w:val="28"/>
          <w:szCs w:val="28"/>
        </w:rPr>
        <w:t>2.</w:t>
      </w:r>
    </w:p>
    <w:p w:rsidR="00C32CDF" w:rsidRPr="00693D99" w:rsidRDefault="003953F5" w:rsidP="00693D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93D99">
        <w:rPr>
          <w:sz w:val="28"/>
          <w:szCs w:val="28"/>
        </w:rPr>
        <w:t>MAGYARORSZÁG TERMÉSZETI TÁRSADALMI JELLEMZŐI, RÉGIÓI</w:t>
      </w:r>
    </w:p>
    <w:p w:rsidR="00C32CDF" w:rsidRPr="00693D99" w:rsidRDefault="003953F5" w:rsidP="00693D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93D99">
        <w:rPr>
          <w:sz w:val="28"/>
          <w:szCs w:val="28"/>
        </w:rPr>
        <w:t>NEMZETI PARKJAINK</w:t>
      </w:r>
    </w:p>
    <w:p w:rsidR="00C32CDF" w:rsidRPr="00693D99" w:rsidRDefault="003953F5" w:rsidP="00693D99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gramStart"/>
      <w:r w:rsidRPr="00693D99">
        <w:rPr>
          <w:sz w:val="28"/>
          <w:szCs w:val="28"/>
        </w:rPr>
        <w:t>GLOBÁLIS</w:t>
      </w:r>
      <w:proofErr w:type="gramEnd"/>
      <w:r w:rsidRPr="00693D99">
        <w:rPr>
          <w:sz w:val="28"/>
          <w:szCs w:val="28"/>
        </w:rPr>
        <w:t xml:space="preserve"> KÖRNYEZETI PROBLÉMÁK, FENNTARTHATÓSÁG</w:t>
      </w:r>
    </w:p>
    <w:p w:rsidR="003953F5" w:rsidRPr="00693D99" w:rsidRDefault="003953F5" w:rsidP="00693D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93D99">
        <w:rPr>
          <w:sz w:val="28"/>
          <w:szCs w:val="28"/>
        </w:rPr>
        <w:t>ENERGIAHORDOZÓK CSOPORTOSÍTÁSA</w:t>
      </w:r>
    </w:p>
    <w:p w:rsidR="003953F5" w:rsidRPr="00693D99" w:rsidRDefault="003953F5" w:rsidP="00693D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93D99">
        <w:rPr>
          <w:sz w:val="28"/>
          <w:szCs w:val="28"/>
        </w:rPr>
        <w:t>AZ EURÓPAI UNIÓ KIALAKULÁSA, JELLEMZÉSE</w:t>
      </w:r>
    </w:p>
    <w:p w:rsidR="003953F5" w:rsidRPr="00693D99" w:rsidRDefault="003953F5" w:rsidP="00693D99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693D99">
        <w:rPr>
          <w:sz w:val="28"/>
          <w:szCs w:val="28"/>
        </w:rPr>
        <w:t>AZ AFRIKAI NEHÉZSÉGEK JELLEMZÉSE</w:t>
      </w:r>
    </w:p>
    <w:sectPr w:rsidR="003953F5" w:rsidRPr="0069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0D5"/>
    <w:multiLevelType w:val="hybridMultilevel"/>
    <w:tmpl w:val="F1806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B57"/>
    <w:multiLevelType w:val="hybridMultilevel"/>
    <w:tmpl w:val="D4F65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DF"/>
    <w:rsid w:val="000F41C4"/>
    <w:rsid w:val="003953F5"/>
    <w:rsid w:val="00693D99"/>
    <w:rsid w:val="00C32CDF"/>
    <w:rsid w:val="00D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F738-865A-4583-8BA3-271D384C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Haluszka Tibor</dc:creator>
  <cp:keywords/>
  <dc:description/>
  <cp:lastModifiedBy>Haluszka Tibor</cp:lastModifiedBy>
  <cp:revision>2</cp:revision>
  <dcterms:created xsi:type="dcterms:W3CDTF">2022-07-01T06:59:00Z</dcterms:created>
  <dcterms:modified xsi:type="dcterms:W3CDTF">2022-07-01T06:59:00Z</dcterms:modified>
</cp:coreProperties>
</file>